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4E3DAA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Дата:14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4E3DAA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72111D" w:rsidRDefault="00585456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54694" w:rsidRPr="00F54694">
        <w:rPr>
          <w:rFonts w:ascii="Times New Roman" w:hAnsi="Times New Roman"/>
          <w:bCs/>
          <w:sz w:val="28"/>
          <w:szCs w:val="28"/>
        </w:rPr>
        <w:t>2.6 Осн</w:t>
      </w:r>
      <w:r>
        <w:rPr>
          <w:rFonts w:ascii="Times New Roman" w:hAnsi="Times New Roman"/>
          <w:bCs/>
          <w:sz w:val="28"/>
          <w:szCs w:val="28"/>
        </w:rPr>
        <w:t>овы термической обработки стали</w:t>
      </w:r>
      <w:r w:rsidR="004E3DAA">
        <w:rPr>
          <w:rFonts w:ascii="Times New Roman" w:hAnsi="Times New Roman"/>
          <w:bCs/>
          <w:sz w:val="28"/>
          <w:szCs w:val="28"/>
        </w:rPr>
        <w:t xml:space="preserve">: лекционное занятие </w:t>
      </w:r>
      <w:r w:rsidR="00F54694" w:rsidRPr="00F54694">
        <w:rPr>
          <w:rFonts w:ascii="Times New Roman" w:hAnsi="Times New Roman"/>
          <w:bCs/>
          <w:sz w:val="28"/>
          <w:szCs w:val="28"/>
        </w:rPr>
        <w:t xml:space="preserve"> </w:t>
      </w:r>
    </w:p>
    <w:p w:rsidR="004E3DAA" w:rsidRDefault="004E3DAA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4E3DAA">
        <w:rPr>
          <w:rFonts w:ascii="Times New Roman" w:hAnsi="Times New Roman"/>
          <w:bCs/>
          <w:sz w:val="28"/>
          <w:szCs w:val="28"/>
        </w:rPr>
        <w:t>Сущность и назначение видов термообработки: отжиг, нормализация, закалка, отпуск. Их краткая характеристика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00E74" w:rsidRPr="00A52031" w:rsidRDefault="00A00E74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E3DAA" w:rsidRDefault="004E3DAA" w:rsidP="004E3DA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ознакомить студентов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видов термической 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отжиг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нормализацией, закалкой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их краткой характеристикой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E3DAA" w:rsidRDefault="004E3DAA" w:rsidP="004E3DA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4E3DAA" w:rsidRDefault="004E3DAA" w:rsidP="004E3DA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4E3DAA" w:rsidRPr="004E3DAA" w:rsidRDefault="004E3DAA" w:rsidP="004E3DA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0C8E" w:rsidRPr="00600C8E" w:rsidRDefault="00600C8E" w:rsidP="0060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назначение видов термообработки: отжиг, нормализация, закалка, отпуск. Их краткая характеристика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термической обработки сталей являются отжиг (первого и второго рода), нормализация, закалка и отпуск.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Отжиг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нагреве металла, выдержке и последующем медленном охлаждении вместе с печью со скоростью примерно 150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/ч. Отжиг приближает </w:t>
      </w:r>
      <w:r w:rsidR="0051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 к равновесному состоянию и при этом он становиться пластичным и хорошо подвергается механической обработке и обработке давлением.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Отжиг первого рода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 для получения более равновесной структуры, чем исходная. К нему относятся рекристаллизационный и диффузионный отжиги.</w:t>
      </w:r>
      <w:r w:rsidR="0051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рекристаллизационном отжиге деформационно упрочненный металл нагревают несколько выше температурного порога рекристаллизации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рекр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=0,4Т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пл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результате отжига металл приобретает такие же механические свойства, какие он имел до деформации.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Диффузионный (гомогенизирующий) отжиг проводят при нагреве до высоких температур (для сталей – значительно выше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3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предполагающих интенсивную диффузию атомов. Такому отжигу подвергают, например, отливки для устранения дендритной ликвации (гомогенизации сплава).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отжиге второго рода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протекает, хотя бы частичная, фазовая перекристаллизация. К отжигу второго рода относятся неполный и полный отжиг.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неполном отжиге нагрев ведут до температуры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(ниже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Происходит частичная перекристаллизация сплава (перлит переходит в аустенит). Чаще неполный отжиг применяют для заэвтектоидных сталей (сфероидизирующий отжиг).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полном отжиге сталь нагревают выше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Происходит полная перекристаллизация сплава с образованием однородного аустенита.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Нормализация –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частный вид отжига, отличающийся от отжига, большей скоростью охлаждения (примерно 150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/мин), проводится на спокойном воздухе и характеризуется более мелкозернистой структурой, чем после отжига, более высокой твердостью и прочностью. Нагрев доэвтектоидных сталей под нормализацию проводится выше линии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заэвтектоидных – выше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85C" w:rsidRPr="008855AB" w:rsidRDefault="00600C8E" w:rsidP="008855A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Закалка сталей.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Закалкой называется фиксация при комнатной температуре высокотемпературного состояния сплава. Основная цель </w:t>
      </w:r>
      <w:r w:rsidR="00F1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закалки – получение высокой твердости, прочности и износостойкости. Для достижения этой цели стали нагревают до температур на 30 – 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выше линии GSK (рис.1), выдерживают определенное время при этой температуре и затем быстро охлаждают.</w:t>
      </w:r>
      <w:r w:rsidR="00853380" w:rsidRPr="00853380">
        <w:rPr>
          <w:rFonts w:ascii="Georgia" w:hAnsi="Georgia"/>
          <w:color w:val="333333"/>
        </w:rPr>
        <w:t xml:space="preserve"> </w:t>
      </w:r>
      <w:r w:rsidR="008855AB">
        <w:rPr>
          <w:rFonts w:ascii="Times New Roman" w:hAnsi="Times New Roman" w:cs="Times New Roman"/>
          <w:color w:val="333333"/>
          <w:sz w:val="28"/>
          <w:szCs w:val="28"/>
        </w:rPr>
        <w:t xml:space="preserve">Для приобретения различной твердости сталей могут применяться различные охлаждающие среды: </w:t>
      </w:r>
      <w:r w:rsidR="008855AB" w:rsidRPr="008855AB">
        <w:rPr>
          <w:rFonts w:ascii="Times New Roman" w:hAnsi="Times New Roman" w:cs="Times New Roman"/>
          <w:color w:val="333333"/>
          <w:sz w:val="28"/>
          <w:szCs w:val="28"/>
        </w:rPr>
        <w:t>воздух</w:t>
      </w:r>
      <w:r w:rsidR="008855AB">
        <w:rPr>
          <w:rFonts w:ascii="Times New Roman" w:hAnsi="Times New Roman" w:cs="Times New Roman"/>
          <w:color w:val="333333"/>
          <w:sz w:val="28"/>
          <w:szCs w:val="28"/>
        </w:rPr>
        <w:t xml:space="preserve"> в цеху</w:t>
      </w:r>
      <w:r w:rsidR="008855AB" w:rsidRPr="008855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8855AB">
        <w:rPr>
          <w:rFonts w:ascii="Times New Roman" w:hAnsi="Times New Roman" w:cs="Times New Roman"/>
          <w:color w:val="333333"/>
          <w:sz w:val="28"/>
          <w:szCs w:val="28"/>
        </w:rPr>
        <w:t xml:space="preserve">сжатый воздух, холодные металлические плиты, </w:t>
      </w:r>
      <w:r w:rsidR="008855AB" w:rsidRPr="008855AB">
        <w:rPr>
          <w:rFonts w:ascii="Times New Roman" w:hAnsi="Times New Roman" w:cs="Times New Roman"/>
          <w:color w:val="333333"/>
          <w:sz w:val="28"/>
          <w:szCs w:val="28"/>
        </w:rPr>
        <w:t>водные раство</w:t>
      </w:r>
      <w:r w:rsidR="008855AB">
        <w:rPr>
          <w:rFonts w:ascii="Times New Roman" w:hAnsi="Times New Roman" w:cs="Times New Roman"/>
          <w:color w:val="333333"/>
          <w:sz w:val="28"/>
          <w:szCs w:val="28"/>
        </w:rPr>
        <w:t>ры солей, щелочей, кислот и др</w:t>
      </w:r>
      <w:r w:rsidR="008855AB" w:rsidRPr="008855A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855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53380" w:rsidRPr="00853380">
        <w:rPr>
          <w:rFonts w:ascii="Times New Roman" w:hAnsi="Times New Roman" w:cs="Times New Roman"/>
          <w:color w:val="333333"/>
          <w:sz w:val="28"/>
          <w:szCs w:val="28"/>
        </w:rPr>
        <w:t>Наиболее распространенными закалочными средами в промышленных условиях являются вода с температурой до 35-40°С и различные сорта масел</w:t>
      </w:r>
      <w:r w:rsidR="0085338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53380" w:rsidRPr="0085338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1585C" w:rsidRDefault="00F1585C" w:rsidP="00F158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39F4B36" wp14:editId="01152153">
            <wp:extent cx="3656357" cy="3114675"/>
            <wp:effectExtent l="0" t="0" r="1270" b="0"/>
            <wp:docPr id="4" name="Рисунок 4" descr="https://studfiles.net/html/2706/184/html__rDl7_V5HQ.P_LH/img-WLke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84/html__rDl7_V5HQ.P_LH/img-WLkeU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93" cy="31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5C" w:rsidRDefault="00F1585C" w:rsidP="00F1585C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Выбор температур нагрева стали в зависимости от вида термической обработки по диаграмме состояния Fe – Fe</w:t>
      </w:r>
      <w:r w:rsidRPr="00A00E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853380" w:rsidRPr="008855AB" w:rsidRDefault="00853380" w:rsidP="00853380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составляющие сталей имеют различную твердость, так, например: </w:t>
      </w:r>
    </w:p>
    <w:p w:rsidR="00853380" w:rsidRPr="00853380" w:rsidRDefault="00853380" w:rsidP="0085338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 (Ф) –  твердый раствор углерода в α-железе. Это самая мягкая и пластичная структурная составляющая. Он мягок (твёрдость по Бринеллю — 50÷80 НВ) и пластичен, ферромагнитен (при отсутствии углерода);</w:t>
      </w:r>
    </w:p>
    <w:p w:rsidR="00853380" w:rsidRPr="00853380" w:rsidRDefault="00853380" w:rsidP="0085338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Аустенит (А) – твердый раствор углерода в γ-железе. Это более твердая и прочная структурная составляющая. Аустенит имеет твёрдость 150÷180 НВ, пластичен, парамагнитен;</w:t>
      </w:r>
    </w:p>
    <w:p w:rsidR="00853380" w:rsidRPr="00853380" w:rsidRDefault="00853380" w:rsidP="0085338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Перлит (П) – представляет собой механическую смесь феррита и цементита вторичного. Благодаря наличию цементита, он более прочен и тверд, чем феррит и аустенит. Твёрдость по Бринеллю — 180÷220 НВ;</w:t>
      </w:r>
    </w:p>
    <w:p w:rsidR="00853380" w:rsidRPr="00853380" w:rsidRDefault="00853380" w:rsidP="0085338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Цементит </w:t>
      </w:r>
      <w:r w:rsidR="008855AB"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вторичный </w:t>
      </w:r>
      <w:r w:rsid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55AB"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855AB" w:rsidRPr="008533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карбид железа – химическое соединение железа и углерода, является самой твердой и хрупкой структурно</w:t>
      </w:r>
      <w:r w:rsid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составляющей.  Его твердость 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800÷</w:t>
      </w:r>
      <w:r w:rsid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>1000 HВ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85C" w:rsidRPr="00600C8E" w:rsidRDefault="00F1585C" w:rsidP="00F15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температуре нагрева различают полную и неполную закалку. 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закалка осуществляется из аустенитной области. После охлаждения с критической скоростью закалки у всех углеродистых сталей образуется структура мартенсита. Полной закалке подвергают изделия из доэвтектоидных сталей, при этом исключается образование мягких ферритных включений.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Неполная закалка – закалка из промежуточных, двухфазных областей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+ Ф), (А+Ц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результате охлаждения с критической скоростью в доэвтектоидных сталях образуется структура Ф + М, а в заэвтектоидных – </w:t>
      </w:r>
      <w:r w:rsidR="00F1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+ 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Неполной закалке подвергают инструмент из заэвтектоидной стали, поскольку наличие включений вторичного цементита увеличивает твердость закаленного инструмента, т.к. цементит по твердости превосходит мартенсит.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происходящие в сплаве на различных стадиях закалки, можно рассмотреть на примере эвтектоидной стали. В исходном отожженном состоянии эта сталь имеет структуру перлита (эвтектоидная смесь феррита и цементита). При достижении температуры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(727 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произойдет полиморфное превращение, т.е. перестройка кристаллической решетки феррита (ОЦК) в решетку аустенита (ГЦК), вследствие чего растворимость углерода резко возрастает. В процессе выдержки весь цементит растворится </w:t>
      </w:r>
      <w:r w:rsidR="00F1585C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аустените,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концентрация углерода в нем достигнет содержания углерода в стали, т.е. 0,8 %.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 – охлаждение стали из аустенитной области до комнатной температуры – является определяющим при закалке. При охлаждении стали ниже температуры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обратное полиморфное превращение, т.е. решетка аустенита (ГЦК) перестраивается в решетку феррита (ОЦК) и при этом растворимость углерода уменьшается в 40 раз              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0,8 до 0,02).  Если охла</w:t>
      </w:r>
      <w:r w:rsidR="00F1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происходит медленно, то «лишний»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углерод успевает выйти из решетки феррита и образовать цементит. В результате формируется структура феррито-цементитной смеси. Если же охлаждение производится быстро, то после полиморфного превращения углерод остается вследствие подавления диффузионных процессов в решетке ОЦК. Образуется пересыщенный твердый раствор углерода в α - железе, который называется мартенситом</w:t>
      </w:r>
      <w:r w:rsidR="00F1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структуру мартенсита (или закалить сталь) можно только в том случае, если обеспечить скорость охлаждения больше или равную критической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(рис.</w:t>
      </w:r>
      <w:r w:rsidR="00F1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чтобы не успели пройти процессы распада аустенита в верхнем районе температур.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Критическая скорость закалки или минимальная скорость охлаждения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скорость, при которой аустенит переходит в мартенсит. Если же скорости охлаждения будут меньше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распаде аустенита получим феррито-цементитные смеси различной дисперсности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троостит</w:t>
      </w:r>
      <w:r w:rsidR="006E2A0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158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(Т)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6E2A0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сорбит</w:t>
      </w:r>
      <w:r w:rsidR="00F158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(С) и бейн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ит</w:t>
      </w:r>
      <w:r w:rsidR="00F158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(Б)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FA38CC" wp14:editId="3861AC46">
            <wp:extent cx="5424233" cy="2924175"/>
            <wp:effectExtent l="19050" t="0" r="5017" b="0"/>
            <wp:docPr id="3" name="Рисунок 7" descr="https://studfiles.net/html/2706/184/html__rDl7_V5HQ.P_LH/img-I75G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184/html__rDl7_V5HQ.P_LH/img-I75Gn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709" cy="29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8E" w:rsidRPr="00600C8E" w:rsidRDefault="00F1585C" w:rsidP="0060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</w:t>
      </w:r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Диаграмма изотермического распада аустенита эвтектоидной стали со схемами микроструктур и их твердостью: 1 – кривая начала диффузионного распада аустенита; 2 – кривая конца диффузионного распада аустенита; </w:t>
      </w:r>
      <w:proofErr w:type="spellStart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линия начала мартенситного </w:t>
      </w:r>
      <w:proofErr w:type="gramStart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превращения;   </w:t>
      </w:r>
      <w:proofErr w:type="gramEnd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Vкр</w:t>
      </w:r>
      <w:proofErr w:type="spellEnd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критическая скорость охлаждения.</w:t>
      </w:r>
    </w:p>
    <w:p w:rsidR="00600C8E" w:rsidRPr="00600C8E" w:rsidRDefault="00600C8E" w:rsidP="0060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Мартенсит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американского металлурга А.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Мартенса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микроструктура закаленной стали, представляющий собой пресыщенный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твердый раствор углерода в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α-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Fe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Мартенситной структуре соответствует наиболее высокая твердость стали.</w:t>
      </w:r>
      <w:r w:rsidR="0058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структура, на которую чаще закаливаются стали с использованием в качестве охладителя воды и машинного масла.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Бейнит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американского металлурга Э.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структура стали, образующаяся в результате т.н. промежуточного превращения аустенита. Бейнит состоит из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смеси частиц пересыщенного углеродом феррита и карбида железа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сталях с бейнитной структурой обычно имеется остаточный аустенит.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Сорбит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англ. ученого Г.К.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Сорби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структурная составляющая стали, представляющая собой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смесь феррита и цементита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образующаяся из аустенита в результате превращения при охлаждении. Отличается от перлита более тонкой (дисперсной) структурой, что обеспечивает более высокую прочность стали.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Троостит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фр. ученого Л.Ж.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Труста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структурная составляющая стали, представляющая собой дисперсную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смесь феррита и цементита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отличается от перлита и сорбита более тонкой (дисперсной) структурой. Образуется при распаде аустенита в температурном интервале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500-400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(троостит закалки) или при отпуске закаленной стали при температурных режимах 350-400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(троостит отпуска). Стали со структурой троостита обладают повышенной твердостью и прочностью, умеренной пластичностью и вязкостью.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сорбита и троостита занимают промежуточное положение между свойствами перлита (П) и мартенсита (М).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Отпуск сталей.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важнейшим механическим свойствам сталей наряду с твердостью относится и пластичность, которая после закалки очень мала. Структура резко- неравновесная, возникают большие закалочные напряжения. Чтобы снять закалочные напряжения и получить оптимальное сочетание свойств для различных групп деталей, обычно после закалки проводят отпуск стали. Отпуском стали является термообработка, состоящая из нагрева </w:t>
      </w:r>
      <w:r w:rsidR="008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закаленной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до температуры ниже линии PSK (критическая точка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выдержки при этой температуре и дальнейшего произвольного охлаждения. Этот процесс связан с изменением строения и свойств закаленной стали. При отпуске происходит распад мартенсита, переход к более устойчивому состоянию. При этом повышается пластичность, вязкость, снижается твердость и уменьшаются остаточные напряжения в</w:t>
      </w:r>
      <w:r w:rsidR="008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стали. Механизм протекающих превращений при отпуске сталей – диффузионный, он определяется температурой и продолжительностью нагрева.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превращение, протекающее в интервале 80 – 200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соответствует выделению из мартенсита</w:t>
      </w:r>
      <w:r w:rsidR="008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пластин карбида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Выделение углерода из решетки приводит к уменьшению степени ее тетрагональности. Полученный при этом мартенсит, имеющий степень тетрагональности, близкую к 1, называется отпущенным.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нагреве закаленной стали выше 300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происходит полное выделение углерода из раствора и снятие внутренних напряжений. Сталь состоит из мелкодисперсной смеси феррита и цементита (троостит отпуска).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нагреве до температуры выше 480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идет процесс коагуляции (укрупнения) карбидных частиц и максимальное снятие остаточных напряжений. Формируется структура сорбита отпуска.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температуры нагрева различают низкий, средний и высокий отпуск.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 в интервале температур 80 – 250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для инструментов - изделий, которым необходимы высокая твердость и износостойкость. Получаемая структура 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(мартенсит отпуска + цементит вторичный).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Средний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(350 – 500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применяется для рессор, пружин, штампов и другого ударного инструмента, т.е. для тех изделий, где требуется достаточная твердость и высокая упругость. Получаемая структура – 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(троостит отпуска).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(500 – 650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полностью устраняет внутренние напряжения. Достигается наилучший комплекс механических свойств: повышенная прочность, вязкость и пластичность. Применяется для изделий из конструкционных сталей, подверженных воздействию высоких напряжений. Структура – С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(сорбит отпуска).</w:t>
      </w:r>
    </w:p>
    <w:p w:rsidR="0080769A" w:rsidRPr="008C2DA0" w:rsidRDefault="00600C8E" w:rsidP="008C2D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Термообработку, заключающуюся в закалке на мартенсит и последующем высоком отпуске, называют 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улучшением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DAA" w:rsidRDefault="004E3DAA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E3DAA" w:rsidRDefault="004E3DAA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E3DAA" w:rsidRPr="004E3DAA" w:rsidRDefault="004E3DAA" w:rsidP="004E3DAA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Pr="004E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3DAA" w:rsidRPr="004E3DAA" w:rsidRDefault="004E3DAA" w:rsidP="004E3D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(законспектировать в срок - 19.10.21 до 18</w:t>
      </w:r>
      <w:r w:rsidRPr="004E3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.00 и выслать мне на проверку по адресу: </w:t>
      </w:r>
      <w:hyperlink r:id="rId7" w:history="1">
        <w:r w:rsidRPr="004E3DAA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Pr="004E3DAA">
        <w:rPr>
          <w:rFonts w:ascii="Times New Roman" w:hAnsi="Times New Roman" w:cs="Times New Roman"/>
          <w:sz w:val="28"/>
          <w:szCs w:val="28"/>
        </w:rPr>
        <w:t>.</w:t>
      </w:r>
      <w:r w:rsidRPr="004E3D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0E74" w:rsidRPr="00B86692" w:rsidRDefault="00A00E74" w:rsidP="004E3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5169A1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чём заключается сущность и назначение отжига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5169A1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нормализация стали</w:t>
      </w:r>
      <w:r w:rsid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692" w:rsidRDefault="005169A1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3.Какая основная цель закалки</w:t>
      </w:r>
      <w:r w:rsidR="0085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сущность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диаграмму «железо-углерод» обоснуйте почему для доэвтектоидных сталей необходимо проводить закалку с нагревом выше линии </w:t>
      </w:r>
      <w:r w:rsidR="006E2A01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GS</w:t>
      </w:r>
      <w:r w:rsidR="006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ниже её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диаграмму «железо-углерод» обоснуйте почему для заэвтектоидных сталей необходимо проводить закалку с нагревом выше линии </w:t>
      </w:r>
      <w:r w:rsidR="006E2A01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</w:t>
      </w:r>
      <w:r w:rsidR="006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выше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S</w:t>
      </w:r>
      <w:r w:rsidR="006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86933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охлаждающие среды применяются при проведении закалки? </w:t>
      </w:r>
    </w:p>
    <w:p w:rsidR="00920798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2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какие структуры могут закаливаться стали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86933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чём заключается сущность и для чего применяется низкий отпуск?</w:t>
      </w:r>
    </w:p>
    <w:p w:rsidR="00586933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чём заключается сущность и для чего применяется средний отпуск?</w:t>
      </w:r>
    </w:p>
    <w:p w:rsidR="00586933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чём заключается сущность и для чего </w:t>
      </w:r>
      <w:r w:rsidR="007A1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высокий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="007A10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E2A01" w:rsidRDefault="006E2A01" w:rsidP="00B542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0ED" w:rsidRDefault="007A10ED" w:rsidP="00B542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A01" w:rsidRDefault="006E2A01" w:rsidP="00B542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7F6C51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80769A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FF5"/>
    <w:multiLevelType w:val="hybridMultilevel"/>
    <w:tmpl w:val="1A6E5C4E"/>
    <w:lvl w:ilvl="0" w:tplc="C08A19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20"/>
  </w:num>
  <w:num w:numId="7">
    <w:abstractNumId w:val="21"/>
  </w:num>
  <w:num w:numId="8">
    <w:abstractNumId w:val="15"/>
  </w:num>
  <w:num w:numId="9">
    <w:abstractNumId w:val="19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3"/>
  </w:num>
  <w:num w:numId="16">
    <w:abstractNumId w:val="24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7"/>
  </w:num>
  <w:num w:numId="22">
    <w:abstractNumId w:val="7"/>
  </w:num>
  <w:num w:numId="23">
    <w:abstractNumId w:val="18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5124E"/>
    <w:rsid w:val="00360782"/>
    <w:rsid w:val="0036651C"/>
    <w:rsid w:val="00380DDA"/>
    <w:rsid w:val="003C626D"/>
    <w:rsid w:val="003E316E"/>
    <w:rsid w:val="004369F2"/>
    <w:rsid w:val="00480F83"/>
    <w:rsid w:val="004A22C1"/>
    <w:rsid w:val="004A438A"/>
    <w:rsid w:val="004E3DAA"/>
    <w:rsid w:val="004F6361"/>
    <w:rsid w:val="0050458B"/>
    <w:rsid w:val="005169A1"/>
    <w:rsid w:val="0057356B"/>
    <w:rsid w:val="005753D8"/>
    <w:rsid w:val="00585456"/>
    <w:rsid w:val="00585C20"/>
    <w:rsid w:val="00586933"/>
    <w:rsid w:val="005D6321"/>
    <w:rsid w:val="005F1BA1"/>
    <w:rsid w:val="00600C8E"/>
    <w:rsid w:val="006077C0"/>
    <w:rsid w:val="006210AA"/>
    <w:rsid w:val="00624F83"/>
    <w:rsid w:val="006456B6"/>
    <w:rsid w:val="006D0D80"/>
    <w:rsid w:val="006D31AF"/>
    <w:rsid w:val="006E2A01"/>
    <w:rsid w:val="00703614"/>
    <w:rsid w:val="0070761F"/>
    <w:rsid w:val="0072111D"/>
    <w:rsid w:val="007459F6"/>
    <w:rsid w:val="007761E3"/>
    <w:rsid w:val="00787D12"/>
    <w:rsid w:val="007934A9"/>
    <w:rsid w:val="00797192"/>
    <w:rsid w:val="007A10ED"/>
    <w:rsid w:val="007F3C2C"/>
    <w:rsid w:val="007F4890"/>
    <w:rsid w:val="007F6C51"/>
    <w:rsid w:val="0080769A"/>
    <w:rsid w:val="00853380"/>
    <w:rsid w:val="0088299E"/>
    <w:rsid w:val="00882F2B"/>
    <w:rsid w:val="008855AB"/>
    <w:rsid w:val="008B7C1C"/>
    <w:rsid w:val="008C2DA0"/>
    <w:rsid w:val="008E7516"/>
    <w:rsid w:val="00902818"/>
    <w:rsid w:val="00920798"/>
    <w:rsid w:val="009644EC"/>
    <w:rsid w:val="009758F6"/>
    <w:rsid w:val="009A1C78"/>
    <w:rsid w:val="009F0F9B"/>
    <w:rsid w:val="009F34E0"/>
    <w:rsid w:val="00A00E74"/>
    <w:rsid w:val="00A1765A"/>
    <w:rsid w:val="00A22EE4"/>
    <w:rsid w:val="00A52031"/>
    <w:rsid w:val="00A70C8A"/>
    <w:rsid w:val="00A82A34"/>
    <w:rsid w:val="00AA136F"/>
    <w:rsid w:val="00B54248"/>
    <w:rsid w:val="00B637D3"/>
    <w:rsid w:val="00B6688C"/>
    <w:rsid w:val="00B86692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1585C"/>
    <w:rsid w:val="00F25B4F"/>
    <w:rsid w:val="00F54694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4799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addressbook/view/u-p2RucL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dcterms:created xsi:type="dcterms:W3CDTF">2020-03-19T19:52:00Z</dcterms:created>
  <dcterms:modified xsi:type="dcterms:W3CDTF">2021-10-12T18:59:00Z</dcterms:modified>
</cp:coreProperties>
</file>